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C" w:rsidRPr="005D491C" w:rsidRDefault="005D491C" w:rsidP="005D49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ГБПОУ РК «</w:t>
      </w:r>
      <w:r w:rsidRPr="005A27CB">
        <w:rPr>
          <w:rFonts w:ascii="Times New Roman" w:hAnsi="Times New Roman"/>
          <w:bCs/>
          <w:sz w:val="24"/>
          <w:szCs w:val="24"/>
          <w:lang w:eastAsia="ru-RU"/>
        </w:rPr>
        <w:t>Карельский колледж культуры и искусств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5D491C" w:rsidRDefault="005D491C" w:rsidP="005D49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D491C" w:rsidRPr="00076384" w:rsidRDefault="005D491C" w:rsidP="005D49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Курсы </w:t>
      </w:r>
      <w:r w:rsidRPr="005A27CB">
        <w:rPr>
          <w:rFonts w:ascii="Times New Roman" w:hAnsi="Times New Roman"/>
          <w:bCs/>
          <w:sz w:val="24"/>
          <w:szCs w:val="24"/>
          <w:lang w:eastAsia="ru-RU"/>
        </w:rPr>
        <w:t>повышения квалифика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ции </w:t>
      </w:r>
      <w:r w:rsidRPr="00D216C9">
        <w:rPr>
          <w:rFonts w:ascii="Times New Roman" w:hAnsi="Times New Roman"/>
          <w:b/>
          <w:sz w:val="24"/>
          <w:szCs w:val="24"/>
        </w:rPr>
        <w:t xml:space="preserve">по дополнительной профессиональной образовательной программе </w:t>
      </w:r>
      <w:r w:rsidRPr="00076384">
        <w:rPr>
          <w:rFonts w:ascii="Times New Roman" w:hAnsi="Times New Roman"/>
          <w:b/>
          <w:sz w:val="24"/>
          <w:szCs w:val="24"/>
        </w:rPr>
        <w:t>«</w:t>
      </w:r>
      <w:r w:rsidR="004A24BD" w:rsidRPr="004A24BD">
        <w:rPr>
          <w:rFonts w:ascii="Times New Roman" w:hAnsi="Times New Roman"/>
          <w:b/>
          <w:sz w:val="24"/>
          <w:szCs w:val="24"/>
        </w:rPr>
        <w:t>Цифровые технологии в организации культурных событий</w:t>
      </w:r>
      <w:bookmarkStart w:id="0" w:name="_GoBack"/>
      <w:bookmarkEnd w:id="0"/>
      <w:r w:rsidRPr="00076384">
        <w:rPr>
          <w:rFonts w:ascii="Times New Roman" w:hAnsi="Times New Roman"/>
          <w:b/>
          <w:sz w:val="24"/>
          <w:szCs w:val="24"/>
        </w:rPr>
        <w:t>»</w:t>
      </w:r>
    </w:p>
    <w:p w:rsidR="005D491C" w:rsidRDefault="005D491C" w:rsidP="007348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48AB" w:rsidRDefault="007348AB" w:rsidP="007348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84"/>
        <w:gridCol w:w="1909"/>
        <w:gridCol w:w="1893"/>
        <w:gridCol w:w="1919"/>
      </w:tblGrid>
      <w:tr w:rsidR="007348AB" w:rsidRPr="00644A37" w:rsidTr="00923BE3">
        <w:trPr>
          <w:trHeight w:val="944"/>
        </w:trPr>
        <w:tc>
          <w:tcPr>
            <w:tcW w:w="1872" w:type="dxa"/>
          </w:tcPr>
          <w:p w:rsidR="007348AB" w:rsidRPr="00644A37" w:rsidRDefault="007348AB" w:rsidP="0092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3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84" w:type="dxa"/>
          </w:tcPr>
          <w:p w:rsidR="007348AB" w:rsidRPr="00644A37" w:rsidRDefault="007348AB" w:rsidP="0092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09" w:type="dxa"/>
          </w:tcPr>
          <w:p w:rsidR="007348AB" w:rsidRPr="00644A37" w:rsidRDefault="007348AB" w:rsidP="0092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:rsidR="007348AB" w:rsidRPr="00644A37" w:rsidRDefault="007348AB" w:rsidP="0092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3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19" w:type="dxa"/>
          </w:tcPr>
          <w:p w:rsidR="007348AB" w:rsidRPr="00644A37" w:rsidRDefault="007348AB" w:rsidP="00923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3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7348AB" w:rsidRPr="00644A37" w:rsidTr="00923BE3">
        <w:trPr>
          <w:trHeight w:val="696"/>
        </w:trPr>
        <w:tc>
          <w:tcPr>
            <w:tcW w:w="1872" w:type="dxa"/>
          </w:tcPr>
          <w:p w:rsidR="007348AB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AB" w:rsidRPr="00644A37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348AB" w:rsidRPr="00644A37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348AB" w:rsidRPr="00644A37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348AB" w:rsidRPr="00644A37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48AB" w:rsidRPr="00644A37" w:rsidRDefault="007348AB" w:rsidP="00923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8AB" w:rsidRDefault="007348AB" w:rsidP="007348AB"/>
    <w:p w:rsidR="007348AB" w:rsidRDefault="007348AB" w:rsidP="007348AB"/>
    <w:p w:rsidR="00AA541F" w:rsidRDefault="00AA541F"/>
    <w:sectPr w:rsidR="00AA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AB"/>
    <w:rsid w:val="004A24BD"/>
    <w:rsid w:val="005D491C"/>
    <w:rsid w:val="007348AB"/>
    <w:rsid w:val="00A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2020-09-02T12:26:00Z</dcterms:created>
  <dcterms:modified xsi:type="dcterms:W3CDTF">2020-10-28T07:23:00Z</dcterms:modified>
</cp:coreProperties>
</file>