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FC" w:rsidRPr="009A37C6" w:rsidRDefault="00B302FC" w:rsidP="009A37C6">
      <w:pPr>
        <w:shd w:val="clear" w:color="auto" w:fill="FFFFFF"/>
        <w:spacing w:after="0" w:line="465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Спектакль, рожденный в импровизации: </w:t>
      </w:r>
      <w:proofErr w:type="spellStart"/>
      <w:r w:rsidRPr="009A3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контемпорари</w:t>
      </w:r>
      <w:proofErr w:type="spellEnd"/>
    </w:p>
    <w:p w:rsidR="00B302FC" w:rsidRPr="00B302FC" w:rsidRDefault="00B302FC" w:rsidP="00B302F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2FC" w:rsidRPr="00B302FC" w:rsidRDefault="00B302FC" w:rsidP="00B302F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Три норны, богини человеческой судьбы, держат в руках свитки. </w:t>
      </w:r>
      <w:proofErr w:type="gram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Старая</w:t>
      </w:r>
      <w:proofErr w:type="gram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мудрая </w:t>
      </w:r>
      <w:proofErr w:type="spell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Урд</w:t>
      </w:r>
      <w:proofErr w:type="spell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читает свиток прошлого. </w:t>
      </w:r>
      <w:proofErr w:type="spell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Верданди</w:t>
      </w:r>
      <w:proofErr w:type="spell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владеет свитком настоящего. Третья, юная </w:t>
      </w:r>
      <w:proofErr w:type="spell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Скульд</w:t>
      </w:r>
      <w:proofErr w:type="spell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хранит свиток будущего. Норны живут у корней мирового древа </w:t>
      </w:r>
      <w:proofErr w:type="spellStart"/>
      <w:proofErr w:type="gram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Иггдрасиль</w:t>
      </w:r>
      <w:proofErr w:type="spellEnd"/>
      <w:proofErr w:type="gram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каждый день поливают его из источника. От взаимодействия энергии богинь закручивается водоворот человеческих судеб.</w:t>
      </w:r>
    </w:p>
    <w:p w:rsidR="00B302FC" w:rsidRPr="00B302FC" w:rsidRDefault="00B302FC" w:rsidP="00B302F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Эту концепцию хореографического </w:t>
      </w:r>
      <w:proofErr w:type="spell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перформанса</w:t>
      </w:r>
      <w:proofErr w:type="spell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«</w:t>
      </w:r>
      <w:proofErr w:type="spell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Dancing</w:t>
      </w:r>
      <w:proofErr w:type="spell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whirlpool</w:t>
      </w:r>
      <w:proofErr w:type="spell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/ Танцевальный водоворот» самостоятельно </w:t>
      </w:r>
      <w:bookmarkStart w:id="0" w:name="_GoBack"/>
      <w:bookmarkEnd w:id="0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создали студенты из Карельского колледжа культуры и искусств и колледжа финского города </w:t>
      </w:r>
      <w:proofErr w:type="spell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Оутокумпу</w:t>
      </w:r>
      <w:proofErr w:type="spell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Они всего за пять дней сумели поставить спектакль – перед этим научившись новому хореографическому направлению.</w:t>
      </w:r>
    </w:p>
    <w:p w:rsidR="00B302FC" w:rsidRPr="00B302FC" w:rsidRDefault="00B302FC" w:rsidP="00B302F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марте в Петрозаво</w:t>
      </w:r>
      <w:proofErr w:type="gram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дск пр</w:t>
      </w:r>
      <w:proofErr w:type="gram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иехали преподаватели из Финляндии: они провели два мастер-класса по </w:t>
      </w:r>
      <w:proofErr w:type="spell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контемпорари</w:t>
      </w:r>
      <w:proofErr w:type="spell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для студентов карельского колледжа. Там и состоялось знакомство будущих российских танцоров с особенностями этого танца, который сочетает в себе не только элементы классического балета и </w:t>
      </w:r>
      <w:proofErr w:type="gram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джаз-модерна</w:t>
      </w:r>
      <w:proofErr w:type="gram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но и восточных практик – </w:t>
      </w:r>
      <w:proofErr w:type="spell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цигуна</w:t>
      </w:r>
      <w:proofErr w:type="spell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йоги, </w:t>
      </w:r>
      <w:proofErr w:type="spell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тайдзицюаня</w:t>
      </w:r>
      <w:proofErr w:type="spell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302FC" w:rsidRPr="00B302FC" w:rsidRDefault="00B302FC" w:rsidP="00B302F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в апреле карельский колледж вернул профессиональный визит: его преподаватели   провели в </w:t>
      </w:r>
      <w:proofErr w:type="spellStart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Оутокумпу</w:t>
      </w:r>
      <w:proofErr w:type="spellEnd"/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для финских студентов мастер-классы по народному и русскому танцу.</w:t>
      </w:r>
    </w:p>
    <w:p w:rsidR="00B302FC" w:rsidRPr="00B302FC" w:rsidRDefault="00B302FC" w:rsidP="00B302F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0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Дальше началась репетиционная сессия: и финские, и российские студенты напряженно работали в танцевальных студиях с 9 утра до 10 вечера, создавая спектакль.</w:t>
      </w:r>
    </w:p>
    <w:p w:rsidR="00B302FC" w:rsidRPr="00B302FC" w:rsidRDefault="00B302FC" w:rsidP="00B302FC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color w:val="000000"/>
        </w:rPr>
      </w:pPr>
      <w:r w:rsidRPr="00B302FC">
        <w:rPr>
          <w:color w:val="000000"/>
        </w:rPr>
        <w:t>Впечатлениями о репетиционной сессии в Финляндии поделился участник проекта, студент 4 курса хореографического отделения Карельского колледжа культуры и искусства Даниил Кириллов:</w:t>
      </w:r>
    </w:p>
    <w:p w:rsidR="00B302FC" w:rsidRPr="00B302FC" w:rsidRDefault="00B302FC" w:rsidP="00B302FC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color w:val="000000"/>
        </w:rPr>
      </w:pPr>
      <w:r w:rsidRPr="00B302FC">
        <w:rPr>
          <w:color w:val="000000"/>
        </w:rPr>
        <w:t> — Четыре дня в Финляндии мне запомнились</w:t>
      </w:r>
      <w:r>
        <w:rPr>
          <w:color w:val="000000"/>
        </w:rPr>
        <w:t>,</w:t>
      </w:r>
      <w:r w:rsidRPr="00B302FC">
        <w:rPr>
          <w:color w:val="000000"/>
        </w:rPr>
        <w:t xml:space="preserve"> прежде всего</w:t>
      </w:r>
      <w:r>
        <w:rPr>
          <w:color w:val="000000"/>
        </w:rPr>
        <w:t>,</w:t>
      </w:r>
      <w:r w:rsidRPr="00B302FC">
        <w:rPr>
          <w:color w:val="000000"/>
        </w:rPr>
        <w:t xml:space="preserve"> совершенно новым подходом к движению. Любое движение должно быть оправданным: важно, откуда поступил импульс, с какой силой, в </w:t>
      </w:r>
      <w:proofErr w:type="gramStart"/>
      <w:r w:rsidRPr="00B302FC">
        <w:rPr>
          <w:color w:val="000000"/>
        </w:rPr>
        <w:t>каком</w:t>
      </w:r>
      <w:proofErr w:type="gramEnd"/>
      <w:r w:rsidRPr="00B302FC">
        <w:rPr>
          <w:color w:val="000000"/>
        </w:rPr>
        <w:t xml:space="preserve"> </w:t>
      </w:r>
      <w:proofErr w:type="spellStart"/>
      <w:r w:rsidRPr="00B302FC">
        <w:rPr>
          <w:color w:val="000000"/>
        </w:rPr>
        <w:t>темпоритме</w:t>
      </w:r>
      <w:proofErr w:type="spellEnd"/>
      <w:r w:rsidRPr="00B302FC">
        <w:rPr>
          <w:color w:val="000000"/>
        </w:rPr>
        <w:t xml:space="preserve">. Современный танец, а именно </w:t>
      </w:r>
      <w:proofErr w:type="spellStart"/>
      <w:r w:rsidRPr="00B302FC">
        <w:rPr>
          <w:color w:val="000000"/>
        </w:rPr>
        <w:t>контемпорари</w:t>
      </w:r>
      <w:proofErr w:type="spellEnd"/>
      <w:r w:rsidRPr="00B302FC">
        <w:rPr>
          <w:color w:val="000000"/>
        </w:rPr>
        <w:t xml:space="preserve"> – это танец тела, танец души, познания своего мира. Но</w:t>
      </w:r>
      <w:r>
        <w:rPr>
          <w:color w:val="000000"/>
        </w:rPr>
        <w:t>,</w:t>
      </w:r>
      <w:r w:rsidRPr="00B302FC">
        <w:rPr>
          <w:color w:val="000000"/>
        </w:rPr>
        <w:t xml:space="preserve"> несмотря на эту углубленность, необходимо четко понимать, что происходит вокруг. Необходима реакция на окружающий мир. Если ты танцуешь не один, благодаря постоянному контакту с партнерами и рождается контактная импровизация. Чем мы и занимались 4 дня в Финляндии. И вот получился очень </w:t>
      </w:r>
      <w:proofErr w:type="gramStart"/>
      <w:r w:rsidRPr="00B302FC">
        <w:rPr>
          <w:color w:val="000000"/>
        </w:rPr>
        <w:t>интересный</w:t>
      </w:r>
      <w:proofErr w:type="gramEnd"/>
      <w:r w:rsidRPr="00B302FC">
        <w:rPr>
          <w:color w:val="000000"/>
        </w:rPr>
        <w:t xml:space="preserve">  </w:t>
      </w:r>
      <w:proofErr w:type="spellStart"/>
      <w:r w:rsidRPr="00B302FC">
        <w:rPr>
          <w:color w:val="000000"/>
        </w:rPr>
        <w:t>перформанс</w:t>
      </w:r>
      <w:proofErr w:type="spellEnd"/>
      <w:r w:rsidRPr="00B302FC">
        <w:rPr>
          <w:color w:val="000000"/>
        </w:rPr>
        <w:t xml:space="preserve">. Сам процесс его создания очень увлекателен — даже не замечаешь, как летит время! С каждым новым открытием природы движений и возможностей их комбинирования мы все больше вникали в процесс создания танца. Прекрасные преподаватели поддерживали дружелюбную атмосферу и помогали нам правильно выстроить цепь событий сюжета, чтобы </w:t>
      </w:r>
      <w:proofErr w:type="spellStart"/>
      <w:r w:rsidRPr="00B302FC">
        <w:rPr>
          <w:color w:val="000000"/>
        </w:rPr>
        <w:t>перформанс</w:t>
      </w:r>
      <w:proofErr w:type="spellEnd"/>
      <w:r w:rsidRPr="00B302FC">
        <w:rPr>
          <w:color w:val="000000"/>
        </w:rPr>
        <w:t xml:space="preserve"> получился взаимосвязанным и логически выстроенным. Если в российской системе хореографического искусства принято строго выстраивать драматургию спектаклей, разграничивать кульминационные моменты, то в этом проекте мы столкнулись с новой системой, где кульминация может проходить по всем эпизодам, оставляя зрителя в легком замешательстве: а что же будет дальше? И зритель сам вправе решить, как закончится то или иное действие – естественно, с нашей пластической помощью.</w:t>
      </w:r>
    </w:p>
    <w:p w:rsidR="00B302FC" w:rsidRPr="00B302FC" w:rsidRDefault="002D0174" w:rsidP="00B302FC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B302FC" w:rsidRPr="00B302FC">
        <w:rPr>
          <w:color w:val="000000"/>
        </w:rPr>
        <w:t xml:space="preserve">ремьера прошла в конце апреля на сцене национального театра Карелии в Петрозаводске, а затем юные танцоры отправились с хореографическим </w:t>
      </w:r>
      <w:proofErr w:type="spellStart"/>
      <w:r w:rsidR="00B302FC" w:rsidRPr="00B302FC">
        <w:rPr>
          <w:color w:val="000000"/>
        </w:rPr>
        <w:t>перформансом</w:t>
      </w:r>
      <w:proofErr w:type="spellEnd"/>
      <w:r w:rsidR="00B302FC" w:rsidRPr="00B302FC">
        <w:rPr>
          <w:color w:val="000000"/>
        </w:rPr>
        <w:t xml:space="preserve"> на гастроли в карельские города Сегежу и Костомукшу. Успех, при котором прошли представления, без слов ясно сказал о том, что язык танца не требует перевода.</w:t>
      </w:r>
    </w:p>
    <w:p w:rsidR="00B302FC" w:rsidRPr="00B302FC" w:rsidRDefault="00B302FC" w:rsidP="00B302FC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color w:val="000000"/>
        </w:rPr>
      </w:pPr>
      <w:r w:rsidRPr="00B302FC">
        <w:rPr>
          <w:color w:val="000000"/>
        </w:rPr>
        <w:t> </w:t>
      </w:r>
    </w:p>
    <w:p w:rsidR="00B302FC" w:rsidRPr="00B302FC" w:rsidRDefault="00B302FC" w:rsidP="00B302FC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color w:val="000000"/>
        </w:rPr>
      </w:pPr>
      <w:r w:rsidRPr="00B302FC">
        <w:rPr>
          <w:color w:val="000000"/>
        </w:rPr>
        <w:t>Проект стал частью программы приграничного сотрудничества в рамках Европейского инструмента соседства и партнерства «Карелия».</w:t>
      </w:r>
    </w:p>
    <w:p w:rsidR="00A85128" w:rsidRPr="00B302FC" w:rsidRDefault="00A85128" w:rsidP="00B302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85128" w:rsidRPr="00B3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2FC"/>
    <w:rsid w:val="002D0174"/>
    <w:rsid w:val="009A37C6"/>
    <w:rsid w:val="00A85128"/>
    <w:rsid w:val="00B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2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0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876">
          <w:marLeft w:val="0"/>
          <w:marRight w:val="0"/>
          <w:marTop w:val="21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 Анатольевна</cp:lastModifiedBy>
  <cp:revision>4</cp:revision>
  <dcterms:created xsi:type="dcterms:W3CDTF">2013-05-24T07:29:00Z</dcterms:created>
  <dcterms:modified xsi:type="dcterms:W3CDTF">2013-07-04T12:01:00Z</dcterms:modified>
</cp:coreProperties>
</file>